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97C7" w14:textId="77777777" w:rsidR="00555478" w:rsidRPr="00695118" w:rsidRDefault="00555478" w:rsidP="00555478">
      <w:pPr>
        <w:pStyle w:val="Style2"/>
        <w:numPr>
          <w:ilvl w:val="0"/>
          <w:numId w:val="0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</w:t>
      </w:r>
      <w:r w:rsidRPr="00695118">
        <w:rPr>
          <w:rFonts w:asciiTheme="minorHAnsi" w:hAnsiTheme="minorHAnsi"/>
          <w:b/>
          <w:bCs/>
          <w:sz w:val="22"/>
          <w:szCs w:val="22"/>
        </w:rPr>
        <w:t>Administration of Medication Consent</w:t>
      </w:r>
    </w:p>
    <w:p w14:paraId="5191936B" w14:textId="77777777" w:rsidR="00555478" w:rsidRPr="00C631D5" w:rsidRDefault="00555478" w:rsidP="00555478">
      <w:pPr>
        <w:jc w:val="both"/>
        <w:rPr>
          <w:rFonts w:cstheme="minorHAnsi"/>
        </w:rPr>
      </w:pPr>
      <w:r w:rsidRPr="00C631D5">
        <w:rPr>
          <w:rFonts w:cstheme="minorHAnsi"/>
        </w:rPr>
        <w:t>The school will not give your child medicine unless you complete and sign this form</w:t>
      </w:r>
      <w:r>
        <w:rPr>
          <w:rFonts w:cstheme="minorHAnsi"/>
        </w:rPr>
        <w:t>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5144"/>
      </w:tblGrid>
      <w:tr w:rsidR="00555478" w:rsidRPr="00C631D5" w14:paraId="3580D085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58D15FD0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Date for review to be initiated by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5596A3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06C9F3E7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29CC47F9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Name of schoo</w:t>
            </w:r>
            <w:r>
              <w:rPr>
                <w:rFonts w:cstheme="minorHAnsi"/>
              </w:rPr>
              <w:t>l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F1E424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1D2E7E3F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0C9E8896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Name of child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EAA7A7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11761141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1BAE02CB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Date of birth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ADD94B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3E2FD6A5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79809997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Group/class/form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9131C9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26CA2652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4C4A3DA0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Medical condition or illness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2AFA1E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5CB43D54" w14:textId="77777777" w:rsidTr="00671CD3">
        <w:tc>
          <w:tcPr>
            <w:tcW w:w="9243" w:type="dxa"/>
            <w:gridSpan w:val="2"/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342CCDF7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35E63CB8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631D5">
              <w:rPr>
                <w:rFonts w:cstheme="minorHAnsi"/>
                <w:b/>
                <w:bCs/>
              </w:rPr>
              <w:t>Medicine</w:t>
            </w:r>
          </w:p>
        </w:tc>
      </w:tr>
      <w:tr w:rsidR="00555478" w:rsidRPr="00C631D5" w14:paraId="42992772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09A19B3B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Name/type of medicine</w:t>
            </w:r>
          </w:p>
          <w:p w14:paraId="17CCE680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C631D5">
              <w:rPr>
                <w:rFonts w:cstheme="minorHAnsi"/>
                <w:i/>
                <w:iCs/>
              </w:rPr>
              <w:t>(as described on the container)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B37B97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1E82B5FF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088B2738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 date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6C4AE9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33B435FF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178CB9F3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End/</w:t>
            </w:r>
            <w:r w:rsidRPr="00C631D5">
              <w:rPr>
                <w:rFonts w:cstheme="minorHAnsi"/>
              </w:rPr>
              <w:t>Expiry date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C66F9B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220D6A54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23884351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Dosage and method</w:t>
            </w:r>
            <w:r>
              <w:rPr>
                <w:rFonts w:cstheme="minorHAnsi"/>
              </w:rPr>
              <w:t xml:space="preserve"> of administering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8B3F6F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45D195C8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77B4ECA8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Tim</w:t>
            </w:r>
            <w:r>
              <w:rPr>
                <w:rFonts w:cstheme="minorHAnsi"/>
              </w:rPr>
              <w:t>e(s) to be taken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E7E88E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5D3854A8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146BFFC9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Special precautions/other instructions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408B9A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2CF2823D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55149655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Are there any side effects that the school needs to know about?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82AE6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7F0C4623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6E7B18FA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 xml:space="preserve">Self-administration – </w:t>
            </w:r>
            <w:r>
              <w:rPr>
                <w:rFonts w:cstheme="minorHAnsi"/>
              </w:rPr>
              <w:t>Y</w:t>
            </w:r>
            <w:r w:rsidRPr="00C631D5">
              <w:rPr>
                <w:rFonts w:cstheme="minorHAnsi"/>
              </w:rPr>
              <w:t>/</w:t>
            </w:r>
            <w:r>
              <w:rPr>
                <w:rFonts w:cstheme="minorHAnsi"/>
              </w:rPr>
              <w:t>N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7A1F37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1D34597B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14EB9FA8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Procedures to take in an emergency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58BC16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44E085AB" w14:textId="77777777" w:rsidTr="00671CD3">
        <w:tc>
          <w:tcPr>
            <w:tcW w:w="9243" w:type="dxa"/>
            <w:gridSpan w:val="2"/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7C599414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631D5">
              <w:rPr>
                <w:rFonts w:cstheme="minorHAnsi"/>
                <w:b/>
                <w:bCs/>
              </w:rPr>
              <w:t>NB: Medicines must be in the original container as dispensed by the pharmacy.</w:t>
            </w:r>
          </w:p>
          <w:p w14:paraId="1392BFA6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14:paraId="7FCF0ADC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631D5">
              <w:rPr>
                <w:rFonts w:cstheme="minorHAnsi"/>
                <w:b/>
                <w:bCs/>
              </w:rPr>
              <w:t>Contact Details</w:t>
            </w:r>
          </w:p>
        </w:tc>
      </w:tr>
      <w:tr w:rsidR="00555478" w:rsidRPr="00C631D5" w14:paraId="07848ACE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7474D2C0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Name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C60397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4BE0516D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02CDB73D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Daytime telephone no.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FB4DB1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2A9BD0EE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77A09012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Relationship to child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C3FBB2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120E4D12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36AAF834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Address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00B024" w14:textId="77777777" w:rsidR="00555478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D723955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55478" w:rsidRPr="00C631D5" w14:paraId="1FA219D9" w14:textId="77777777" w:rsidTr="00671CD3">
        <w:tc>
          <w:tcPr>
            <w:tcW w:w="4099" w:type="dxa"/>
            <w:tcBorders>
              <w:right w:val="single" w:sz="4" w:space="0" w:color="auto"/>
            </w:tcBorders>
            <w:shd w:val="clear" w:color="auto" w:fill="222A35" w:themeFill="text2" w:themeFillShade="80"/>
            <w:tcMar>
              <w:top w:w="57" w:type="dxa"/>
              <w:bottom w:w="57" w:type="dxa"/>
            </w:tcMar>
          </w:tcPr>
          <w:p w14:paraId="49AF6130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I understand that I must deliver the medicine personally to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304A5F" w14:textId="77777777" w:rsidR="00555478" w:rsidRPr="00C631D5" w:rsidRDefault="00555478" w:rsidP="00671CD3">
            <w:pPr>
              <w:spacing w:after="0" w:line="240" w:lineRule="auto"/>
              <w:jc w:val="both"/>
              <w:rPr>
                <w:rFonts w:cstheme="minorHAnsi"/>
              </w:rPr>
            </w:pPr>
            <w:r w:rsidRPr="00C631D5">
              <w:rPr>
                <w:rFonts w:cstheme="minorHAnsi"/>
              </w:rPr>
              <w:t>[agreed member of staff]</w:t>
            </w:r>
          </w:p>
        </w:tc>
      </w:tr>
    </w:tbl>
    <w:p w14:paraId="28C64C8F" w14:textId="77777777" w:rsidR="00555478" w:rsidRPr="00C631D5" w:rsidRDefault="00555478" w:rsidP="00555478">
      <w:pPr>
        <w:spacing w:after="0" w:line="240" w:lineRule="auto"/>
        <w:jc w:val="both"/>
        <w:rPr>
          <w:rFonts w:cstheme="minorHAnsi"/>
        </w:rPr>
      </w:pPr>
    </w:p>
    <w:p w14:paraId="5A73E2AA" w14:textId="77777777" w:rsidR="00555478" w:rsidRDefault="00555478" w:rsidP="00555478">
      <w:pPr>
        <w:jc w:val="both"/>
        <w:rPr>
          <w:rFonts w:cstheme="minorHAnsi"/>
        </w:rPr>
      </w:pPr>
      <w:r>
        <w:rPr>
          <w:rFonts w:cstheme="minorHAnsi"/>
        </w:rPr>
        <w:t>Please read the following carefully before signing:</w:t>
      </w:r>
    </w:p>
    <w:p w14:paraId="62991DBC" w14:textId="77777777" w:rsidR="00555478" w:rsidRDefault="00555478" w:rsidP="00555478">
      <w:pPr>
        <w:jc w:val="both"/>
        <w:rPr>
          <w:rFonts w:cstheme="minorHAnsi"/>
        </w:rPr>
      </w:pPr>
      <w:r>
        <w:rPr>
          <w:rFonts w:cstheme="minorHAnsi"/>
        </w:rPr>
        <w:t xml:space="preserve">I understand that the medicines must be delivered personally by me to the school and that this is a service which is subject to the agreement with </w:t>
      </w:r>
      <w:r w:rsidRPr="00CF1851">
        <w:rPr>
          <w:rFonts w:cstheme="minorHAnsi"/>
          <w:color w:val="FF0000"/>
        </w:rPr>
        <w:t xml:space="preserve">(insert school name). </w:t>
      </w:r>
      <w:r>
        <w:rPr>
          <w:rFonts w:cstheme="minorHAnsi"/>
        </w:rPr>
        <w:t xml:space="preserve">The above information is accurate at the time of </w:t>
      </w:r>
      <w:proofErr w:type="gramStart"/>
      <w:r>
        <w:rPr>
          <w:rFonts w:cstheme="minorHAnsi"/>
        </w:rPr>
        <w:t>writing</w:t>
      </w:r>
      <w:proofErr w:type="gramEnd"/>
      <w:r>
        <w:rPr>
          <w:rFonts w:cstheme="minorHAnsi"/>
        </w:rPr>
        <w:t xml:space="preserve"> and I give consent to qualified school staff administering medicine in accordance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with the Trust policy. I acknowledge that school staff are not medical professionals and so can only </w:t>
      </w:r>
      <w:r>
        <w:rPr>
          <w:rFonts w:cstheme="minorHAnsi"/>
        </w:rPr>
        <w:lastRenderedPageBreak/>
        <w:t>follow the instructions which I have provided on this document. I will inform the school immediately, in writing, if there is any change in dosage or frequency of the medication. I accept that:</w:t>
      </w:r>
    </w:p>
    <w:p w14:paraId="2716A8D7" w14:textId="77777777" w:rsidR="00555478" w:rsidRDefault="00555478" w:rsidP="0055547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Medication will not be administered by the school unless this authorisation is completed and signed the parent/carer of the student.</w:t>
      </w:r>
    </w:p>
    <w:p w14:paraId="2B57F708" w14:textId="77777777" w:rsidR="00555478" w:rsidRDefault="00555478" w:rsidP="0055547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The Local Governing Committee, Executive Headteacher/Headteacher reserve the right to withdraw this service at any time.</w:t>
      </w:r>
    </w:p>
    <w:p w14:paraId="68ACA6D9" w14:textId="77777777" w:rsidR="00555478" w:rsidRDefault="00555478" w:rsidP="0055547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This agreement must be reviewed once the agreed end date is reached.</w:t>
      </w:r>
    </w:p>
    <w:p w14:paraId="4289D4D5" w14:textId="77777777" w:rsidR="00555478" w:rsidRPr="00CF1851" w:rsidRDefault="00555478" w:rsidP="00555478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All medication must be delivered to the school in their original containers.</w:t>
      </w:r>
    </w:p>
    <w:p w14:paraId="3CB6CED7" w14:textId="77777777" w:rsidR="00555478" w:rsidRDefault="00555478" w:rsidP="005554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cstheme="minorHAnsi"/>
        </w:rPr>
      </w:pPr>
      <w:r w:rsidRPr="00C631D5">
        <w:rPr>
          <w:rFonts w:cstheme="minorHAnsi"/>
        </w:rPr>
        <w:t>Signature</w:t>
      </w:r>
      <w:r>
        <w:rPr>
          <w:rFonts w:cstheme="minorHAnsi"/>
        </w:rPr>
        <w:t xml:space="preserve"> of parent/carer:                 _______________________________</w:t>
      </w:r>
      <w:r w:rsidRPr="00C631D5">
        <w:rPr>
          <w:rFonts w:cstheme="minorHAnsi"/>
        </w:rPr>
        <w:t xml:space="preserve">   Date</w:t>
      </w:r>
      <w:r>
        <w:rPr>
          <w:rFonts w:cstheme="minorHAnsi"/>
        </w:rPr>
        <w:t>:</w:t>
      </w:r>
      <w:r w:rsidRPr="00C631D5">
        <w:rPr>
          <w:rFonts w:cstheme="minorHAnsi"/>
        </w:rPr>
        <w:tab/>
      </w:r>
    </w:p>
    <w:p w14:paraId="4C29D151" w14:textId="77777777" w:rsidR="00555478" w:rsidRDefault="00555478" w:rsidP="005554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cstheme="minorHAnsi"/>
        </w:rPr>
      </w:pPr>
    </w:p>
    <w:p w14:paraId="7B4FE7A4" w14:textId="77777777" w:rsidR="00555478" w:rsidRPr="00C631D5" w:rsidRDefault="00555478" w:rsidP="005554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cstheme="minorHAnsi"/>
        </w:rPr>
      </w:pPr>
      <w:r>
        <w:rPr>
          <w:rFonts w:cstheme="minorHAnsi"/>
        </w:rPr>
        <w:t>Signature of school representative:</w:t>
      </w:r>
      <w:r w:rsidRPr="00225536">
        <w:rPr>
          <w:rFonts w:cstheme="minorHAnsi"/>
        </w:rPr>
        <w:t xml:space="preserve"> </w:t>
      </w:r>
      <w:r>
        <w:rPr>
          <w:rFonts w:cstheme="minorHAnsi"/>
        </w:rPr>
        <w:t>_______________________________</w:t>
      </w:r>
      <w:r w:rsidRPr="00C631D5">
        <w:rPr>
          <w:rFonts w:cstheme="minorHAnsi"/>
        </w:rPr>
        <w:t xml:space="preserve">   Date</w:t>
      </w:r>
      <w:r>
        <w:rPr>
          <w:rFonts w:cstheme="minorHAnsi"/>
        </w:rPr>
        <w:t>:</w:t>
      </w:r>
      <w:r w:rsidRPr="00C631D5">
        <w:rPr>
          <w:rFonts w:cstheme="minorHAnsi"/>
        </w:rPr>
        <w:tab/>
      </w:r>
    </w:p>
    <w:p w14:paraId="7D18FFB0" w14:textId="437668E7" w:rsidR="00900F6F" w:rsidRDefault="00900F6F" w:rsidP="00555478"/>
    <w:sectPr w:rsidR="0090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22A1"/>
    <w:multiLevelType w:val="multilevel"/>
    <w:tmpl w:val="61FA2E4A"/>
    <w:numStyleLink w:val="Style1"/>
  </w:abstractNum>
  <w:abstractNum w:abstractNumId="1" w15:restartNumberingAfterBreak="0">
    <w:nsid w:val="46BC648E"/>
    <w:multiLevelType w:val="hybridMultilevel"/>
    <w:tmpl w:val="CD08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1196210">
    <w:abstractNumId w:val="2"/>
  </w:num>
  <w:num w:numId="2" w16cid:durableId="1370643308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52674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78"/>
    <w:rsid w:val="00555478"/>
    <w:rsid w:val="0076115F"/>
    <w:rsid w:val="00900F6F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E96"/>
  <w15:chartTrackingRefBased/>
  <w15:docId w15:val="{7C80F505-2630-4061-BA72-6845CF0D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7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55478"/>
    <w:pPr>
      <w:numPr>
        <w:numId w:val="2"/>
      </w:numPr>
      <w:ind w:left="720" w:hanging="720"/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478"/>
    <w:rPr>
      <w:rFonts w:asciiTheme="majorHAnsi" w:hAnsiTheme="majorHAnsi" w:cstheme="majorHAnsi"/>
      <w:kern w:val="0"/>
      <w:sz w:val="28"/>
      <w:szCs w:val="32"/>
      <w14:ligatures w14:val="none"/>
    </w:rPr>
  </w:style>
  <w:style w:type="numbering" w:customStyle="1" w:styleId="Style1">
    <w:name w:val="Style1"/>
    <w:basedOn w:val="NoList"/>
    <w:uiPriority w:val="99"/>
    <w:rsid w:val="00555478"/>
    <w:pPr>
      <w:numPr>
        <w:numId w:val="1"/>
      </w:numPr>
    </w:pPr>
  </w:style>
  <w:style w:type="paragraph" w:customStyle="1" w:styleId="Style2">
    <w:name w:val="Style2"/>
    <w:basedOn w:val="Heading1"/>
    <w:link w:val="Style2Char"/>
    <w:qFormat/>
    <w:rsid w:val="00555478"/>
    <w:pPr>
      <w:numPr>
        <w:ilvl w:val="1"/>
      </w:numPr>
      <w:contextualSpacing w:val="0"/>
    </w:pPr>
    <w:rPr>
      <w:rFonts w:cstheme="minorHAnsi"/>
    </w:rPr>
  </w:style>
  <w:style w:type="paragraph" w:customStyle="1" w:styleId="PolicyLevel3">
    <w:name w:val="Policy Level 3"/>
    <w:basedOn w:val="Style2"/>
    <w:qFormat/>
    <w:rsid w:val="00555478"/>
    <w:pPr>
      <w:numPr>
        <w:ilvl w:val="2"/>
      </w:numPr>
      <w:tabs>
        <w:tab w:val="num" w:pos="360"/>
      </w:tabs>
      <w:ind w:left="2450" w:hanging="1225"/>
    </w:pPr>
  </w:style>
  <w:style w:type="character" w:customStyle="1" w:styleId="Style2Char">
    <w:name w:val="Style2 Char"/>
    <w:basedOn w:val="Heading1Char"/>
    <w:link w:val="Style2"/>
    <w:rsid w:val="00555478"/>
    <w:rPr>
      <w:rFonts w:asciiTheme="majorHAnsi" w:hAnsiTheme="majorHAnsi" w:cstheme="minorHAnsi"/>
      <w:kern w:val="0"/>
      <w:sz w:val="28"/>
      <w:szCs w:val="32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554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54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A4937ED4BA7408879915E0C50E5B8" ma:contentTypeVersion="13" ma:contentTypeDescription="Create a new document." ma:contentTypeScope="" ma:versionID="0062d53120e8353f90b6cd5ca5b35c15">
  <xsd:schema xmlns:xsd="http://www.w3.org/2001/XMLSchema" xmlns:xs="http://www.w3.org/2001/XMLSchema" xmlns:p="http://schemas.microsoft.com/office/2006/metadata/properties" xmlns:ns2="2950ba94-b012-4705-bb35-a50312344a8a" xmlns:ns3="6e0e91b0-f867-4876-9ded-7e60740b00f5" targetNamespace="http://schemas.microsoft.com/office/2006/metadata/properties" ma:root="true" ma:fieldsID="9deadbadcc50ec5b8b472b5476d534b9" ns2:_="" ns3:_="">
    <xsd:import namespace="2950ba94-b012-4705-bb35-a50312344a8a"/>
    <xsd:import namespace="6e0e91b0-f867-4876-9ded-7e60740b0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0ba94-b012-4705-bb35-a5031234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91b0-f867-4876-9ded-7e60740b00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8bf34c-c596-4947-9a63-15cacafbf02e}" ma:internalName="TaxCatchAll" ma:showField="CatchAllData" ma:web="6e0e91b0-f867-4876-9ded-7e60740b0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50ba94-b012-4705-bb35-a50312344a8a">
      <Terms xmlns="http://schemas.microsoft.com/office/infopath/2007/PartnerControls"/>
    </lcf76f155ced4ddcb4097134ff3c332f>
    <TaxCatchAll xmlns="6e0e91b0-f867-4876-9ded-7e60740b00f5"/>
  </documentManagement>
</p:properties>
</file>

<file path=customXml/itemProps1.xml><?xml version="1.0" encoding="utf-8"?>
<ds:datastoreItem xmlns:ds="http://schemas.openxmlformats.org/officeDocument/2006/customXml" ds:itemID="{2CFC3638-6C83-447C-8EAB-64DC10BE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0ba94-b012-4705-bb35-a50312344a8a"/>
    <ds:schemaRef ds:uri="6e0e91b0-f867-4876-9ded-7e60740b0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D327B-0B9E-4E24-B1FB-DD5E0AB88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01502-4A1C-436F-876A-48CCD5E9F01D}">
  <ds:schemaRefs>
    <ds:schemaRef ds:uri="6e0e91b0-f867-4876-9ded-7e60740b00f5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950ba94-b012-4705-bb35-a50312344a8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Wheatley (STMW)</dc:creator>
  <cp:keywords/>
  <dc:description/>
  <cp:lastModifiedBy>Mr J Wheatley (STMW)</cp:lastModifiedBy>
  <cp:revision>1</cp:revision>
  <dcterms:created xsi:type="dcterms:W3CDTF">2023-12-04T11:55:00Z</dcterms:created>
  <dcterms:modified xsi:type="dcterms:W3CDTF">2023-12-04T17:40:00Z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0x0101001A9A4937ED4BA7408879915E0C50E5B8</vt:lpwstr>
  </property>
</Properties>
</file>